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38CF9B" w14:textId="1F6671AC" w:rsidR="008E64FD" w:rsidRDefault="008E64FD" w:rsidP="008E64FD">
      <w:pPr>
        <w:spacing w:after="0"/>
        <w:rPr>
          <w:rFonts w:ascii="Times New Roman" w:hAnsi="Times New Roman"/>
        </w:rPr>
      </w:pPr>
    </w:p>
    <w:p w14:paraId="26E41675" w14:textId="77777777" w:rsidR="006402A6" w:rsidRPr="006402A6" w:rsidRDefault="006402A6" w:rsidP="006402A6">
      <w:pPr>
        <w:adjustRightInd w:val="0"/>
        <w:spacing w:after="0" w:line="240" w:lineRule="auto"/>
        <w:ind w:hanging="284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6402A6">
        <w:rPr>
          <w:rFonts w:ascii="Times New Roman" w:eastAsia="Times New Roman" w:hAnsi="Times New Roman"/>
          <w:noProof/>
          <w:sz w:val="20"/>
          <w:szCs w:val="24"/>
          <w:lang w:eastAsia="ru-RU"/>
        </w:rPr>
        <w:drawing>
          <wp:inline distT="0" distB="0" distL="0" distR="0" wp14:anchorId="59D3ED77" wp14:editId="3249E43E">
            <wp:extent cx="731520" cy="731520"/>
            <wp:effectExtent l="0" t="0" r="0" b="0"/>
            <wp:docPr id="1" name="Рисунок 1" descr="shrr-rs-c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shrr-rs-cnt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731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E5DE0" w14:textId="77777777" w:rsidR="006402A6" w:rsidRPr="006402A6" w:rsidRDefault="006402A6" w:rsidP="006402A6">
      <w:pPr>
        <w:adjustRightInd w:val="0"/>
        <w:spacing w:after="0" w:line="240" w:lineRule="auto"/>
        <w:ind w:hanging="284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>РОССИЙСКАЯ ФЕДЕРАЦИЯ</w:t>
      </w:r>
    </w:p>
    <w:p w14:paraId="4EA405E8" w14:textId="77777777" w:rsidR="006402A6" w:rsidRPr="006402A6" w:rsidRDefault="006402A6" w:rsidP="006402A6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>ЧЕЧЕНСКАЯ РЕСПУБЛИКА</w:t>
      </w:r>
    </w:p>
    <w:p w14:paraId="05838394" w14:textId="0C3514D0" w:rsidR="006402A6" w:rsidRPr="006402A6" w:rsidRDefault="006402A6" w:rsidP="006402A6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>С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ОВЕТ ДЕПУТАТОВ</w:t>
      </w: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4"/>
          <w:lang w:eastAsia="ru-RU"/>
        </w:rPr>
        <w:t>ХИМОЙСКОГО</w:t>
      </w: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 xml:space="preserve"> СЕЛЬСКОГО ПОСЕЛЕНИЯ</w:t>
      </w:r>
    </w:p>
    <w:p w14:paraId="215B86A1" w14:textId="77777777" w:rsidR="006402A6" w:rsidRPr="006402A6" w:rsidRDefault="006402A6" w:rsidP="006402A6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>ШАРОЙСКОГО МУНИЦИПАЛЬНОГО РАЙОНА</w:t>
      </w:r>
    </w:p>
    <w:p w14:paraId="4F489B5D" w14:textId="77777777" w:rsidR="006402A6" w:rsidRPr="006402A6" w:rsidRDefault="006402A6" w:rsidP="006402A6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2F7D2690" w14:textId="77777777" w:rsidR="006402A6" w:rsidRPr="006402A6" w:rsidRDefault="006402A6" w:rsidP="006402A6">
      <w:pPr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4"/>
          <w:lang w:eastAsia="ru-RU"/>
        </w:rPr>
        <w:t>НОХЧИЙН РЕСПУБЛИКИН</w:t>
      </w:r>
    </w:p>
    <w:p w14:paraId="5D6EAF35" w14:textId="7B5B22EE" w:rsidR="006402A6" w:rsidRDefault="006402A6" w:rsidP="006402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8"/>
          <w:lang w:eastAsia="ru-RU"/>
        </w:rPr>
        <w:t>ШАРОЙН МУНИЦИПАЛЬНИ К</w:t>
      </w:r>
      <w:r w:rsidRPr="006402A6"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I</w:t>
      </w:r>
      <w:r w:rsidRPr="00640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ОШТАН </w:t>
      </w:r>
      <w:r w:rsidR="00F9343A">
        <w:rPr>
          <w:rFonts w:ascii="Times New Roman" w:eastAsia="Times New Roman" w:hAnsi="Times New Roman"/>
          <w:b/>
          <w:sz w:val="28"/>
          <w:szCs w:val="28"/>
          <w:lang w:eastAsia="ru-RU"/>
        </w:rPr>
        <w:t>ХИМОЙН</w:t>
      </w:r>
      <w:r w:rsidR="00F9343A" w:rsidRPr="00640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ЮЬРТА</w:t>
      </w:r>
    </w:p>
    <w:p w14:paraId="6F3D2BBD" w14:textId="6C6AD0CE" w:rsidR="006402A6" w:rsidRPr="006402A6" w:rsidRDefault="006402A6" w:rsidP="00F9343A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БАХАМАН </w:t>
      </w:r>
      <w:r w:rsidR="00F9343A">
        <w:rPr>
          <w:rFonts w:ascii="Times New Roman" w:eastAsia="Times New Roman" w:hAnsi="Times New Roman"/>
          <w:b/>
          <w:sz w:val="28"/>
          <w:szCs w:val="28"/>
          <w:lang w:eastAsia="ru-RU"/>
        </w:rPr>
        <w:t>ДЕПУТАТИЙН КХЕТАШО</w:t>
      </w:r>
      <w:r w:rsidRPr="00640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</w:p>
    <w:p w14:paraId="18C3F22A" w14:textId="77777777" w:rsidR="006402A6" w:rsidRPr="006402A6" w:rsidRDefault="006402A6" w:rsidP="006402A6">
      <w:pPr>
        <w:spacing w:after="0" w:line="240" w:lineRule="auto"/>
        <w:rPr>
          <w:rFonts w:ascii="Times New Roman" w:eastAsia="Times New Roman" w:hAnsi="Times New Roman"/>
          <w:b/>
          <w:sz w:val="28"/>
          <w:szCs w:val="24"/>
          <w:lang w:eastAsia="ru-RU"/>
        </w:rPr>
      </w:pPr>
    </w:p>
    <w:p w14:paraId="302DFC84" w14:textId="77777777" w:rsidR="006402A6" w:rsidRPr="006402A6" w:rsidRDefault="006402A6" w:rsidP="006402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14:paraId="6F3D23D3" w14:textId="77777777" w:rsidR="006402A6" w:rsidRPr="006402A6" w:rsidRDefault="006402A6" w:rsidP="006402A6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402A6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САЦАМ </w:t>
      </w:r>
    </w:p>
    <w:p w14:paraId="104EE291" w14:textId="3D56927E" w:rsidR="00BC6EC3" w:rsidRPr="00BC6EC3" w:rsidRDefault="00BC6EC3" w:rsidP="006402A6">
      <w:pPr>
        <w:spacing w:after="0"/>
        <w:rPr>
          <w:rFonts w:ascii="Times New Roman" w:hAnsi="Times New Roman"/>
          <w:sz w:val="28"/>
          <w:szCs w:val="28"/>
        </w:rPr>
      </w:pPr>
    </w:p>
    <w:p w14:paraId="3D3EBFFE" w14:textId="6450444D" w:rsidR="00BC6EC3" w:rsidRPr="00BC6EC3" w:rsidRDefault="00701CC7" w:rsidP="00BC6EC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</w:t>
      </w:r>
      <w:r w:rsidR="00F9343A">
        <w:rPr>
          <w:rFonts w:ascii="Times New Roman" w:hAnsi="Times New Roman"/>
          <w:sz w:val="28"/>
          <w:szCs w:val="28"/>
        </w:rPr>
        <w:t>02</w:t>
      </w:r>
      <w:proofErr w:type="gramStart"/>
      <w:r>
        <w:rPr>
          <w:rFonts w:ascii="Times New Roman" w:hAnsi="Times New Roman"/>
          <w:sz w:val="28"/>
          <w:szCs w:val="28"/>
        </w:rPr>
        <w:t>_</w:t>
      </w:r>
      <w:r w:rsidR="00BC6EC3" w:rsidRPr="00BC6EC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_</w:t>
      </w:r>
      <w:proofErr w:type="gramEnd"/>
      <w:r w:rsidR="00F9343A">
        <w:rPr>
          <w:rFonts w:ascii="Times New Roman" w:hAnsi="Times New Roman"/>
          <w:sz w:val="28"/>
          <w:szCs w:val="28"/>
        </w:rPr>
        <w:t>09_</w:t>
      </w:r>
      <w:r w:rsidR="00BC6EC3" w:rsidRPr="00BC6EC3">
        <w:rPr>
          <w:rFonts w:ascii="Times New Roman" w:hAnsi="Times New Roman"/>
          <w:sz w:val="28"/>
          <w:szCs w:val="28"/>
        </w:rPr>
        <w:t xml:space="preserve">.2026г.                               с. </w:t>
      </w:r>
      <w:proofErr w:type="spellStart"/>
      <w:r w:rsidR="00D5470B">
        <w:rPr>
          <w:rFonts w:ascii="Times New Roman" w:hAnsi="Times New Roman"/>
          <w:sz w:val="28"/>
          <w:szCs w:val="28"/>
        </w:rPr>
        <w:t>Химой</w:t>
      </w:r>
      <w:proofErr w:type="spellEnd"/>
      <w:r w:rsidR="00BC6EC3" w:rsidRPr="00BC6EC3">
        <w:rPr>
          <w:rFonts w:ascii="Times New Roman" w:hAnsi="Times New Roman"/>
          <w:sz w:val="28"/>
          <w:szCs w:val="28"/>
        </w:rPr>
        <w:t xml:space="preserve">                                                №</w:t>
      </w:r>
      <w:r w:rsidR="00F9343A">
        <w:rPr>
          <w:rFonts w:ascii="Times New Roman" w:hAnsi="Times New Roman"/>
          <w:sz w:val="28"/>
          <w:szCs w:val="28"/>
        </w:rPr>
        <w:t xml:space="preserve"> 02</w:t>
      </w:r>
    </w:p>
    <w:p w14:paraId="601D7DDD" w14:textId="77777777" w:rsidR="00701CC7" w:rsidRPr="00701CC7" w:rsidRDefault="00701CC7" w:rsidP="00701CC7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</w:pPr>
    </w:p>
    <w:p w14:paraId="33CC7C23" w14:textId="77777777" w:rsidR="00DD2BEC" w:rsidRPr="00DD2BEC" w:rsidRDefault="00DD2BEC" w:rsidP="00DD2BEC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0A0A0A"/>
          <w:sz w:val="28"/>
          <w:szCs w:val="28"/>
          <w:lang w:eastAsia="ru-RU"/>
        </w:rPr>
      </w:pPr>
    </w:p>
    <w:p w14:paraId="22C6C20E" w14:textId="77777777" w:rsidR="000D602C" w:rsidRPr="000D602C" w:rsidRDefault="000D602C" w:rsidP="00255E0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Об утверждении Положения о порядке управления и распоряжения имуществом, находящимся в муниципальной собственности </w:t>
      </w:r>
      <w:proofErr w:type="spellStart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14:paraId="3E0F63A2" w14:textId="77777777" w:rsidR="000D602C" w:rsidRPr="000D602C" w:rsidRDefault="000D602C" w:rsidP="00255E0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упорядочения управления и распоряжения муниципальной собственностью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повышения эффективности ее использования, в соответствии с Гражданским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Уставом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Совет депутатов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</w:p>
    <w:p w14:paraId="6F6E21CE" w14:textId="77777777" w:rsidR="000D602C" w:rsidRPr="000D602C" w:rsidRDefault="000D602C" w:rsidP="00255E07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РЕШИЛ:</w:t>
      </w:r>
    </w:p>
    <w:p w14:paraId="6F13C183" w14:textId="77777777" w:rsidR="000D602C" w:rsidRPr="000D602C" w:rsidRDefault="000D602C" w:rsidP="00255E0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Утвердить Положение о порядке управления и распоряжения имуществом, находящимся в муниципальной собственности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согласно приложению к настоящему решению.</w:t>
      </w:r>
    </w:p>
    <w:p w14:paraId="63F3AB29" w14:textId="77777777" w:rsidR="000D602C" w:rsidRPr="000D602C" w:rsidRDefault="000D602C" w:rsidP="00255E0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привести свои нормативные правовые акты в соответствие с настоящим Решением.</w:t>
      </w:r>
    </w:p>
    <w:p w14:paraId="15FA2561" w14:textId="77777777" w:rsidR="000D602C" w:rsidRPr="000D602C" w:rsidRDefault="000D602C" w:rsidP="00255E07">
      <w:pPr>
        <w:numPr>
          <w:ilvl w:val="0"/>
          <w:numId w:val="7"/>
        </w:numPr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Настоящее решение вступает в силу со дня его официального опубликования (обнародования).</w:t>
      </w:r>
    </w:p>
    <w:p w14:paraId="6A20C460" w14:textId="77777777" w:rsidR="00DD2BEC" w:rsidRPr="009537BB" w:rsidRDefault="00DD2BEC" w:rsidP="00DD2BEC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14:paraId="43E245D1" w14:textId="77777777" w:rsidR="009537BB" w:rsidRDefault="009537BB" w:rsidP="009537B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62752C21" w14:textId="65E2B712" w:rsidR="00DD2BEC" w:rsidRPr="009537BB" w:rsidRDefault="00F9343A" w:rsidP="00DD2BEC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</w:rPr>
        <w:t xml:space="preserve">Глава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Химойского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с.п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                                                                З.И. Магомедов </w:t>
      </w:r>
    </w:p>
    <w:p w14:paraId="442AE8DF" w14:textId="77777777" w:rsidR="00DD2BEC" w:rsidRPr="009537BB" w:rsidRDefault="00DD2BEC" w:rsidP="00DD2BEC">
      <w:pPr>
        <w:spacing w:after="0" w:line="240" w:lineRule="auto"/>
        <w:jc w:val="both"/>
        <w:rPr>
          <w:rFonts w:ascii="Times New Roman" w:eastAsia="Times New Roman" w:hAnsi="Times New Roman"/>
          <w:color w:val="0A0A0A"/>
          <w:sz w:val="28"/>
          <w:szCs w:val="28"/>
          <w:lang w:eastAsia="ru-RU"/>
        </w:rPr>
      </w:pPr>
    </w:p>
    <w:p w14:paraId="4D0A5D09" w14:textId="77777777" w:rsidR="0047772A" w:rsidRPr="0047772A" w:rsidRDefault="0047772A" w:rsidP="0047772A">
      <w:pPr>
        <w:spacing w:after="180" w:line="240" w:lineRule="auto"/>
        <w:rPr>
          <w:rFonts w:ascii="Times New Roman" w:eastAsia="Times New Roman" w:hAnsi="Times New Roman"/>
          <w:b/>
          <w:bCs/>
          <w:sz w:val="26"/>
          <w:szCs w:val="26"/>
          <w:lang w:eastAsia="ru-RU"/>
        </w:rPr>
      </w:pPr>
    </w:p>
    <w:p w14:paraId="589AEAE2" w14:textId="0839727F" w:rsidR="000D602C" w:rsidRPr="000D602C" w:rsidRDefault="000D602C" w:rsidP="00255E07">
      <w:pPr>
        <w:spacing w:line="240" w:lineRule="auto"/>
        <w:ind w:left="510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lastRenderedPageBreak/>
        <w:t>Приложение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 Решению Совета депутатов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</w:r>
      <w:proofErr w:type="spellStart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 «__</w:t>
      </w:r>
      <w:r w:rsidR="00F934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02</w:t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_» ___</w:t>
      </w:r>
      <w:r w:rsidR="00F934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09</w:t>
      </w: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__ 2026 г. № __</w:t>
      </w:r>
      <w:r w:rsidR="00F9343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02</w:t>
      </w:r>
      <w:bookmarkStart w:id="0" w:name="_GoBack"/>
      <w:bookmarkEnd w:id="0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_</w:t>
      </w:r>
    </w:p>
    <w:p w14:paraId="09CE5A86" w14:textId="77777777" w:rsidR="00255E07" w:rsidRDefault="00255E07" w:rsidP="00255E07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14:paraId="4A31BB4A" w14:textId="25FA2E49" w:rsidR="000D602C" w:rsidRPr="000D602C" w:rsidRDefault="000D602C" w:rsidP="00255E07">
      <w:pPr>
        <w:spacing w:after="18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ПОЛОЖЕНИЕ</w:t>
      </w:r>
    </w:p>
    <w:p w14:paraId="70EAE1E4" w14:textId="77777777"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порядке управления и распоряжения имуществом, находящимся в муниципальной собственности </w:t>
      </w:r>
      <w:proofErr w:type="spellStart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</w:p>
    <w:p w14:paraId="7DE8EA20" w14:textId="77777777"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1. Общие положения</w:t>
      </w:r>
    </w:p>
    <w:p w14:paraId="6B6AC908" w14:textId="77777777"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1.1. Настоящее Положение определяет порядок реализации прав собственника по владению, пользованию и распоряжению имуществом, находящимся в муниципальной собственности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(далее — муниципальное имущество).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1.2. Права собственника от имени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осуществляет Администрация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(далее — Администрация) в пределах полномочий, определенных законодательством РФ и Уставом поселения.</w:t>
      </w:r>
    </w:p>
    <w:p w14:paraId="7AAF1809" w14:textId="77777777"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2. Состав и учет муниципального имущества</w:t>
      </w:r>
    </w:p>
    <w:p w14:paraId="2A3A1346" w14:textId="77777777"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2.1. В состав муниципальной собственности входит имущество, предназначенное для решения вопросов местного значения, обеспечения деятельности органов местного самоуправления, а также имущество, переданное в собственность поселения в установленном законом порядке.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2.2. Все муниципальное имущество подлежит обязательному учету в Реестре муниципального имущества </w:t>
      </w:r>
      <w:proofErr w:type="spellStart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Химойского</w:t>
      </w:r>
      <w:proofErr w:type="spellEnd"/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соответствии с установленным законодательством РФ порядком.</w:t>
      </w:r>
    </w:p>
    <w:p w14:paraId="11021D9A" w14:textId="77777777"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3. Передача имущества в аренду и безвозмездное пользование</w:t>
      </w:r>
    </w:p>
    <w:p w14:paraId="19366721" w14:textId="77777777"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3.1. Муниципальное имущество может быть передано в аренду или безвозмездное пользование физическим и юридическим лицам.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3.2. Предоставление имущества в аренду или безвозмездное пользование осуществляется исключительно по результатам проведения торгов (конкурсов или аукционов) на право заключения таких договоров, за исключением случаев, прямо предусмотренных Федеральным законом от 26.07.2006 № 135-ФЗ «О защите конкуренции».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3.3. Решение о проведении торгов и заключении договоров принимает Администрация на основании распоряжения (постановления) Главы Администрации.</w:t>
      </w:r>
    </w:p>
    <w:p w14:paraId="571F09B8" w14:textId="77777777"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4. Особенности распоряжения имуществом в сфере поддержки малого и среднего предпринимательства (МСП)</w:t>
      </w:r>
    </w:p>
    <w:p w14:paraId="5CC4C28A" w14:textId="77777777"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 xml:space="preserve">4.1. Администрация вправе формировать перечень муниципального имущества, свободного от прав третьих лиц (за исключением имущественных прав 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субъектов МСП), предназначенного для предоставления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МСП.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4.2. Имущество, включенное в указанный перечень, используется строго по целевому назначению и не подлежит отчуждению в частную собственность, за исключением случаев, предусмотренных Федеральным законом от 22.07.2008 № 159-ФЗ.</w:t>
      </w:r>
    </w:p>
    <w:p w14:paraId="03681B27" w14:textId="77777777" w:rsidR="000D602C" w:rsidRPr="000D602C" w:rsidRDefault="000D602C" w:rsidP="000D602C">
      <w:pPr>
        <w:spacing w:after="18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5. Контроль за использованием муниципального имущества</w:t>
      </w:r>
    </w:p>
    <w:p w14:paraId="4BE653AD" w14:textId="77777777" w:rsidR="000D602C" w:rsidRPr="000D602C" w:rsidRDefault="000D602C" w:rsidP="000D602C">
      <w:pPr>
        <w:spacing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t>5.1. Контроль за обеспечением сохранности и эффективным использованием муниципального имущества осуществляет Администрация.</w:t>
      </w:r>
      <w:r w:rsidRPr="000D602C">
        <w:rPr>
          <w:rFonts w:ascii="Times New Roman" w:eastAsia="Times New Roman" w:hAnsi="Times New Roman"/>
          <w:sz w:val="28"/>
          <w:szCs w:val="28"/>
          <w:lang w:eastAsia="ru-RU"/>
        </w:rPr>
        <w:br/>
        <w:t>5.2. Пользователи муниципального имущества (арендаторы, ссудополучатели) обязаны предоставлять беспрепятственный доступ представителям Администрации для проведения проверок целевого использования объектов.</w:t>
      </w:r>
    </w:p>
    <w:p w14:paraId="11CE319B" w14:textId="77777777" w:rsidR="00A739D3" w:rsidRDefault="00A739D3" w:rsidP="00F46F0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F926175" w14:textId="77777777" w:rsidR="009537BB" w:rsidRDefault="009537BB" w:rsidP="009537BB">
      <w:pPr>
        <w:spacing w:after="0"/>
        <w:rPr>
          <w:rFonts w:ascii="Times New Roman" w:eastAsia="Times New Roman" w:hAnsi="Times New Roman"/>
          <w:sz w:val="28"/>
          <w:szCs w:val="28"/>
        </w:rPr>
      </w:pPr>
    </w:p>
    <w:p w14:paraId="5B3AEFBB" w14:textId="646334F1" w:rsidR="0076113D" w:rsidRDefault="0076113D" w:rsidP="00903CC8">
      <w:pPr>
        <w:spacing w:after="17"/>
        <w:rPr>
          <w:rFonts w:ascii="Times New Roman" w:hAnsi="Times New Roman"/>
          <w:sz w:val="18"/>
          <w:szCs w:val="18"/>
        </w:rPr>
      </w:pPr>
    </w:p>
    <w:p w14:paraId="7F0BC115" w14:textId="77777777" w:rsidR="00A500FD" w:rsidRDefault="00A500FD" w:rsidP="00903CC8">
      <w:pPr>
        <w:spacing w:after="17"/>
        <w:rPr>
          <w:rFonts w:ascii="Times New Roman" w:hAnsi="Times New Roman"/>
          <w:sz w:val="18"/>
          <w:szCs w:val="18"/>
        </w:rPr>
      </w:pPr>
    </w:p>
    <w:p w14:paraId="00FB2EE8" w14:textId="77777777" w:rsidR="00A500FD" w:rsidRDefault="00A500FD" w:rsidP="00903CC8">
      <w:pPr>
        <w:spacing w:after="17"/>
        <w:rPr>
          <w:rFonts w:ascii="Times New Roman" w:hAnsi="Times New Roman"/>
          <w:sz w:val="18"/>
          <w:szCs w:val="18"/>
        </w:rPr>
      </w:pPr>
    </w:p>
    <w:p w14:paraId="77540AB9" w14:textId="77777777" w:rsidR="00A57019" w:rsidRPr="00877CC8" w:rsidRDefault="00A57019" w:rsidP="00941CB4">
      <w:pPr>
        <w:tabs>
          <w:tab w:val="left" w:pos="1785"/>
          <w:tab w:val="center" w:pos="4677"/>
        </w:tabs>
        <w:spacing w:after="0"/>
      </w:pPr>
    </w:p>
    <w:sectPr w:rsidR="00A57019" w:rsidRPr="00877CC8" w:rsidSect="00F9343A">
      <w:footerReference w:type="default" r:id="rId9"/>
      <w:pgSz w:w="11906" w:h="16838"/>
      <w:pgMar w:top="993" w:right="991" w:bottom="567" w:left="1418" w:header="708" w:footer="6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9DFD44" w14:textId="77777777" w:rsidR="00020847" w:rsidRDefault="00020847" w:rsidP="00735468">
      <w:pPr>
        <w:spacing w:after="0" w:line="240" w:lineRule="auto"/>
      </w:pPr>
      <w:r>
        <w:separator/>
      </w:r>
    </w:p>
  </w:endnote>
  <w:endnote w:type="continuationSeparator" w:id="0">
    <w:p w14:paraId="0168C3CA" w14:textId="77777777" w:rsidR="00020847" w:rsidRDefault="00020847" w:rsidP="007354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6186EB" w14:textId="77777777" w:rsidR="007C59ED" w:rsidRPr="007C59ED" w:rsidRDefault="007C59ED" w:rsidP="007C59ED">
    <w:pPr>
      <w:pStyle w:val="ab"/>
      <w:spacing w:after="0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247F8E" w14:textId="77777777" w:rsidR="00020847" w:rsidRDefault="00020847" w:rsidP="00735468">
      <w:pPr>
        <w:spacing w:after="0" w:line="240" w:lineRule="auto"/>
      </w:pPr>
      <w:r>
        <w:separator/>
      </w:r>
    </w:p>
  </w:footnote>
  <w:footnote w:type="continuationSeparator" w:id="0">
    <w:p w14:paraId="4FEAAEB9" w14:textId="77777777" w:rsidR="00020847" w:rsidRDefault="00020847" w:rsidP="007354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E2D4E"/>
    <w:multiLevelType w:val="multilevel"/>
    <w:tmpl w:val="7D92B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8038D0"/>
    <w:multiLevelType w:val="multilevel"/>
    <w:tmpl w:val="8326C6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F5C5401"/>
    <w:multiLevelType w:val="multilevel"/>
    <w:tmpl w:val="DFE04F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67A56BA"/>
    <w:multiLevelType w:val="multilevel"/>
    <w:tmpl w:val="A6CEC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306FCD"/>
    <w:multiLevelType w:val="multilevel"/>
    <w:tmpl w:val="AF2E13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F620050"/>
    <w:multiLevelType w:val="multilevel"/>
    <w:tmpl w:val="7A5EE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8293257"/>
    <w:multiLevelType w:val="multilevel"/>
    <w:tmpl w:val="F5BEF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6"/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F4A"/>
    <w:rsid w:val="00020847"/>
    <w:rsid w:val="000305A1"/>
    <w:rsid w:val="0005549A"/>
    <w:rsid w:val="00061632"/>
    <w:rsid w:val="0008313A"/>
    <w:rsid w:val="0008368B"/>
    <w:rsid w:val="000C7398"/>
    <w:rsid w:val="000D602C"/>
    <w:rsid w:val="00116B29"/>
    <w:rsid w:val="00133474"/>
    <w:rsid w:val="00140E86"/>
    <w:rsid w:val="001516A9"/>
    <w:rsid w:val="00155D39"/>
    <w:rsid w:val="00165C0E"/>
    <w:rsid w:val="00193DFE"/>
    <w:rsid w:val="001B3BEB"/>
    <w:rsid w:val="001B7AF7"/>
    <w:rsid w:val="001C27B6"/>
    <w:rsid w:val="001D51B9"/>
    <w:rsid w:val="001F7F6B"/>
    <w:rsid w:val="00211B40"/>
    <w:rsid w:val="0021418C"/>
    <w:rsid w:val="00240780"/>
    <w:rsid w:val="00255E07"/>
    <w:rsid w:val="0026398F"/>
    <w:rsid w:val="00263D49"/>
    <w:rsid w:val="0028128C"/>
    <w:rsid w:val="00281AF1"/>
    <w:rsid w:val="002840C1"/>
    <w:rsid w:val="00290BDB"/>
    <w:rsid w:val="002A1D5F"/>
    <w:rsid w:val="002D0828"/>
    <w:rsid w:val="002E2E2F"/>
    <w:rsid w:val="002F2C82"/>
    <w:rsid w:val="0031006C"/>
    <w:rsid w:val="003134E1"/>
    <w:rsid w:val="00330268"/>
    <w:rsid w:val="00335159"/>
    <w:rsid w:val="003375B7"/>
    <w:rsid w:val="00347352"/>
    <w:rsid w:val="00347BD4"/>
    <w:rsid w:val="00351941"/>
    <w:rsid w:val="0038452C"/>
    <w:rsid w:val="0039339F"/>
    <w:rsid w:val="003B1EB1"/>
    <w:rsid w:val="003B3A60"/>
    <w:rsid w:val="003D241F"/>
    <w:rsid w:val="003D739A"/>
    <w:rsid w:val="003E6BC1"/>
    <w:rsid w:val="00410D74"/>
    <w:rsid w:val="00413C0D"/>
    <w:rsid w:val="00413CA2"/>
    <w:rsid w:val="004149EB"/>
    <w:rsid w:val="00432518"/>
    <w:rsid w:val="0043539F"/>
    <w:rsid w:val="004560B7"/>
    <w:rsid w:val="0047772A"/>
    <w:rsid w:val="00481D81"/>
    <w:rsid w:val="00482116"/>
    <w:rsid w:val="004960B6"/>
    <w:rsid w:val="004A7CF7"/>
    <w:rsid w:val="004B779C"/>
    <w:rsid w:val="004D63F9"/>
    <w:rsid w:val="004E1094"/>
    <w:rsid w:val="004F01EA"/>
    <w:rsid w:val="005022C9"/>
    <w:rsid w:val="005043FD"/>
    <w:rsid w:val="00534D50"/>
    <w:rsid w:val="00536684"/>
    <w:rsid w:val="00576998"/>
    <w:rsid w:val="00581A94"/>
    <w:rsid w:val="00586FA9"/>
    <w:rsid w:val="005D4076"/>
    <w:rsid w:val="005E16C7"/>
    <w:rsid w:val="0060217A"/>
    <w:rsid w:val="006038DD"/>
    <w:rsid w:val="006039A4"/>
    <w:rsid w:val="00605831"/>
    <w:rsid w:val="00615222"/>
    <w:rsid w:val="00620271"/>
    <w:rsid w:val="006249A9"/>
    <w:rsid w:val="006402A6"/>
    <w:rsid w:val="00643047"/>
    <w:rsid w:val="00644FE3"/>
    <w:rsid w:val="00657C66"/>
    <w:rsid w:val="00677FE0"/>
    <w:rsid w:val="00681988"/>
    <w:rsid w:val="00686EFF"/>
    <w:rsid w:val="006925BD"/>
    <w:rsid w:val="00697AC4"/>
    <w:rsid w:val="006A5A06"/>
    <w:rsid w:val="006A5C0B"/>
    <w:rsid w:val="006F2448"/>
    <w:rsid w:val="00701CC7"/>
    <w:rsid w:val="00713769"/>
    <w:rsid w:val="00735468"/>
    <w:rsid w:val="00737770"/>
    <w:rsid w:val="00742EBA"/>
    <w:rsid w:val="0074311A"/>
    <w:rsid w:val="00752EA8"/>
    <w:rsid w:val="0076034D"/>
    <w:rsid w:val="0076113D"/>
    <w:rsid w:val="007639BD"/>
    <w:rsid w:val="00766B09"/>
    <w:rsid w:val="00780C38"/>
    <w:rsid w:val="00795BD3"/>
    <w:rsid w:val="007973CD"/>
    <w:rsid w:val="007C0951"/>
    <w:rsid w:val="007C2F4E"/>
    <w:rsid w:val="007C4A65"/>
    <w:rsid w:val="007C59ED"/>
    <w:rsid w:val="007E02B7"/>
    <w:rsid w:val="00812F93"/>
    <w:rsid w:val="00823CF3"/>
    <w:rsid w:val="00872DE7"/>
    <w:rsid w:val="00877CC8"/>
    <w:rsid w:val="00884D6D"/>
    <w:rsid w:val="008A0687"/>
    <w:rsid w:val="008A3F6B"/>
    <w:rsid w:val="008B0BA5"/>
    <w:rsid w:val="008E4BE3"/>
    <w:rsid w:val="008E64FD"/>
    <w:rsid w:val="008F58B2"/>
    <w:rsid w:val="00903CC8"/>
    <w:rsid w:val="00907B04"/>
    <w:rsid w:val="00915927"/>
    <w:rsid w:val="00941CB4"/>
    <w:rsid w:val="00951D27"/>
    <w:rsid w:val="009537BB"/>
    <w:rsid w:val="00961EA2"/>
    <w:rsid w:val="00962521"/>
    <w:rsid w:val="00963DED"/>
    <w:rsid w:val="009719D0"/>
    <w:rsid w:val="00975000"/>
    <w:rsid w:val="00985FE3"/>
    <w:rsid w:val="00990F8B"/>
    <w:rsid w:val="009C7809"/>
    <w:rsid w:val="009E2315"/>
    <w:rsid w:val="009E3EBD"/>
    <w:rsid w:val="009F4ACA"/>
    <w:rsid w:val="00A01FDF"/>
    <w:rsid w:val="00A500FD"/>
    <w:rsid w:val="00A53ABB"/>
    <w:rsid w:val="00A57019"/>
    <w:rsid w:val="00A61852"/>
    <w:rsid w:val="00A65800"/>
    <w:rsid w:val="00A739D3"/>
    <w:rsid w:val="00A812AE"/>
    <w:rsid w:val="00A851AB"/>
    <w:rsid w:val="00A96F0B"/>
    <w:rsid w:val="00AD095A"/>
    <w:rsid w:val="00AD6B49"/>
    <w:rsid w:val="00B10167"/>
    <w:rsid w:val="00B11043"/>
    <w:rsid w:val="00B11EB4"/>
    <w:rsid w:val="00B14C4B"/>
    <w:rsid w:val="00B157BF"/>
    <w:rsid w:val="00B34348"/>
    <w:rsid w:val="00B40EDD"/>
    <w:rsid w:val="00B75C18"/>
    <w:rsid w:val="00BA3A6B"/>
    <w:rsid w:val="00BC11F3"/>
    <w:rsid w:val="00BC6EC3"/>
    <w:rsid w:val="00BF6F4A"/>
    <w:rsid w:val="00C02919"/>
    <w:rsid w:val="00C0426A"/>
    <w:rsid w:val="00C40F79"/>
    <w:rsid w:val="00C44F5E"/>
    <w:rsid w:val="00C460B9"/>
    <w:rsid w:val="00C54FAD"/>
    <w:rsid w:val="00C6384D"/>
    <w:rsid w:val="00C70B58"/>
    <w:rsid w:val="00CB05AB"/>
    <w:rsid w:val="00CB546E"/>
    <w:rsid w:val="00CC0CB1"/>
    <w:rsid w:val="00D07779"/>
    <w:rsid w:val="00D14567"/>
    <w:rsid w:val="00D20CB1"/>
    <w:rsid w:val="00D40BFE"/>
    <w:rsid w:val="00D42F4D"/>
    <w:rsid w:val="00D52521"/>
    <w:rsid w:val="00D5470B"/>
    <w:rsid w:val="00D621F5"/>
    <w:rsid w:val="00D820FF"/>
    <w:rsid w:val="00DA1900"/>
    <w:rsid w:val="00DA2580"/>
    <w:rsid w:val="00DD2BEC"/>
    <w:rsid w:val="00DE092C"/>
    <w:rsid w:val="00DE7CF5"/>
    <w:rsid w:val="00DF712A"/>
    <w:rsid w:val="00E01EF5"/>
    <w:rsid w:val="00E212A9"/>
    <w:rsid w:val="00E227E8"/>
    <w:rsid w:val="00E23451"/>
    <w:rsid w:val="00E702BC"/>
    <w:rsid w:val="00E7051E"/>
    <w:rsid w:val="00E75DAD"/>
    <w:rsid w:val="00E97557"/>
    <w:rsid w:val="00EA322D"/>
    <w:rsid w:val="00EA419E"/>
    <w:rsid w:val="00EA5325"/>
    <w:rsid w:val="00EB231B"/>
    <w:rsid w:val="00EC2861"/>
    <w:rsid w:val="00EC6D63"/>
    <w:rsid w:val="00EC7D47"/>
    <w:rsid w:val="00ED2984"/>
    <w:rsid w:val="00ED6432"/>
    <w:rsid w:val="00EF3419"/>
    <w:rsid w:val="00F159FB"/>
    <w:rsid w:val="00F46F00"/>
    <w:rsid w:val="00F51868"/>
    <w:rsid w:val="00F57F2B"/>
    <w:rsid w:val="00F639D7"/>
    <w:rsid w:val="00F75662"/>
    <w:rsid w:val="00F9343A"/>
    <w:rsid w:val="00FA5924"/>
    <w:rsid w:val="00FC5061"/>
    <w:rsid w:val="00FE4C1C"/>
    <w:rsid w:val="00FE79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E35925"/>
  <w15:docId w15:val="{649BF713-B7D5-4F30-B8EA-1E0D4EAF8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F6F4A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F6F4A"/>
    <w:rPr>
      <w:color w:val="0000FF"/>
      <w:u w:val="single"/>
    </w:rPr>
  </w:style>
  <w:style w:type="paragraph" w:styleId="a4">
    <w:name w:val="Balloon Text"/>
    <w:basedOn w:val="a"/>
    <w:link w:val="a5"/>
    <w:rsid w:val="00413CA2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5">
    <w:name w:val="Текст выноски Знак"/>
    <w:link w:val="a4"/>
    <w:rsid w:val="00413CA2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stylet3">
    <w:name w:val="stylet3"/>
    <w:basedOn w:val="a"/>
    <w:rsid w:val="001F7F6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No Spacing"/>
    <w:link w:val="a7"/>
    <w:uiPriority w:val="1"/>
    <w:qFormat/>
    <w:rsid w:val="001F7F6B"/>
    <w:rPr>
      <w:rFonts w:ascii="Calibri" w:eastAsia="Calibri" w:hAnsi="Calibri"/>
      <w:sz w:val="22"/>
      <w:szCs w:val="22"/>
      <w:lang w:eastAsia="en-US"/>
    </w:rPr>
  </w:style>
  <w:style w:type="paragraph" w:styleId="a8">
    <w:name w:val="List Paragraph"/>
    <w:basedOn w:val="a"/>
    <w:uiPriority w:val="34"/>
    <w:qFormat/>
    <w:rsid w:val="001F7F6B"/>
    <w:pPr>
      <w:ind w:left="720"/>
      <w:contextualSpacing/>
    </w:pPr>
  </w:style>
  <w:style w:type="paragraph" w:styleId="a9">
    <w:name w:val="header"/>
    <w:basedOn w:val="a"/>
    <w:link w:val="aa"/>
    <w:rsid w:val="00735468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rsid w:val="00735468"/>
    <w:rPr>
      <w:rFonts w:ascii="Calibri" w:eastAsia="Calibri" w:hAnsi="Calibri"/>
      <w:sz w:val="22"/>
      <w:szCs w:val="22"/>
      <w:lang w:eastAsia="en-US"/>
    </w:rPr>
  </w:style>
  <w:style w:type="paragraph" w:styleId="ab">
    <w:name w:val="footer"/>
    <w:basedOn w:val="a"/>
    <w:link w:val="ac"/>
    <w:rsid w:val="00735468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735468"/>
    <w:rPr>
      <w:rFonts w:ascii="Calibri" w:eastAsia="Calibri" w:hAnsi="Calibri"/>
      <w:sz w:val="22"/>
      <w:szCs w:val="22"/>
      <w:lang w:eastAsia="en-US"/>
    </w:rPr>
  </w:style>
  <w:style w:type="paragraph" w:customStyle="1" w:styleId="ad">
    <w:name w:val="Таблицы (моноширинный)"/>
    <w:basedOn w:val="a"/>
    <w:next w:val="a"/>
    <w:uiPriority w:val="99"/>
    <w:rsid w:val="008E64F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table" w:styleId="ae">
    <w:name w:val="Table Grid"/>
    <w:basedOn w:val="a1"/>
    <w:uiPriority w:val="59"/>
    <w:rsid w:val="008E64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rsid w:val="00A65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A739D3"/>
    <w:rPr>
      <w:rFonts w:ascii="Calibri" w:eastAsia="Calibri" w:hAnsi="Calibri"/>
      <w:sz w:val="22"/>
      <w:szCs w:val="22"/>
      <w:lang w:eastAsia="en-US"/>
    </w:rPr>
  </w:style>
  <w:style w:type="character" w:styleId="af0">
    <w:name w:val="Strong"/>
    <w:basedOn w:val="a0"/>
    <w:uiPriority w:val="22"/>
    <w:qFormat/>
    <w:rsid w:val="0008313A"/>
    <w:rPr>
      <w:b/>
      <w:bCs/>
    </w:rPr>
  </w:style>
  <w:style w:type="character" w:customStyle="1" w:styleId="t286pc">
    <w:name w:val="t286pc"/>
    <w:basedOn w:val="a0"/>
    <w:rsid w:val="0008313A"/>
  </w:style>
  <w:style w:type="paragraph" w:customStyle="1" w:styleId="z1qcye">
    <w:name w:val="z1qcye"/>
    <w:basedOn w:val="a"/>
    <w:rsid w:val="009537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9537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241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64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64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9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93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298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6137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082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39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138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270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0704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2632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405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18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0869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5196">
          <w:marLeft w:val="0"/>
          <w:marRight w:val="0"/>
          <w:marTop w:val="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91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9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48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9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2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75613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868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98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0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62428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34803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663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34474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7219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71663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8598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7959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40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2131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65344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6678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345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68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2859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45139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656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04789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715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48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F52B17-CB5D-4D90-8694-3242891F56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647</Words>
  <Characters>3688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UCL</Company>
  <LinksUpToDate>false</LinksUpToDate>
  <CharactersWithSpaces>4327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Nix</dc:creator>
  <cp:lastModifiedBy>777</cp:lastModifiedBy>
  <cp:revision>3</cp:revision>
  <cp:lastPrinted>2024-12-06T12:25:00Z</cp:lastPrinted>
  <dcterms:created xsi:type="dcterms:W3CDTF">2026-09-01T12:11:00Z</dcterms:created>
  <dcterms:modified xsi:type="dcterms:W3CDTF">2026-09-03T08:07:00Z</dcterms:modified>
</cp:coreProperties>
</file>